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Sportello unico per le attivita' produttive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Lo Sportello e' la struttura organizzativa attraverso la quale il Comune si rapporta con le imprese del proprio territorio e alla quale puo' rivolgersi ogni imprenditore per avviare, gestire e concludere pratiche legate alle attivita' produttive, garantendo un rapporto rapido ed efficace tra imprese e pubblica amministrazione in un'ottica di semplificazione burocratica.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GANDINI MARIA ELENA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attivita' ricettive complementari: attivita' agrituristica- Bed and Breakfast, affittacamere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di lavanderia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itinerante su aree pubbliche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esercizi di commercio al dettaglio - media struttura di vendita con superficie fino a mq. 1.500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vendita al dettaglio a domicilio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vendita diretta da parte dei produttori agricoli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commercio elettronico, vendita per corrispondenza, televisione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di alimenti e bevande - nuova apertura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di alimenti e bevande - trasferimento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di alimenti e bevande - subingresso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temporanea di alimenti e bevande in occasione di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in circolo privato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di giochi leciti e videogiochi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di Acconciatore, Estetista, Esecuzione tatuaggi e piercing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ascensori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su aree pubbliche con posteggio in mercati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Trasferimento di residenza di titolare in autorizzazione per l'attivita' di commercio al dettaglio su aree pubbliche in forma itinerante e richiesta nuova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Distributori di carburanti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Manifestazioni fieristiche-Fiere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Noleggio di veicoli con conducente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Noleggio di veicoli senza conducente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fuochi d'artificio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Lotteria, tombola e pesca di beneficenza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Rivendite di quotidiani e periodici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funebre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